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F0" w:rsidRDefault="009206F0" w:rsidP="009206F0">
      <w:pPr>
        <w:pStyle w:val="Default"/>
        <w:ind w:left="360"/>
        <w:jc w:val="center"/>
        <w:rPr>
          <w:b/>
          <w:bCs/>
          <w:sz w:val="28"/>
          <w:szCs w:val="28"/>
        </w:rPr>
      </w:pPr>
      <w:bookmarkStart w:id="0" w:name="_GoBack"/>
      <w:bookmarkEnd w:id="0"/>
      <w:r>
        <w:rPr>
          <w:b/>
          <w:bCs/>
          <w:sz w:val="28"/>
          <w:szCs w:val="28"/>
        </w:rPr>
        <w:t>SSG PAYMENT PROCESS</w:t>
      </w:r>
    </w:p>
    <w:p w:rsidR="009206F0" w:rsidRDefault="009206F0" w:rsidP="009206F0">
      <w:pPr>
        <w:pStyle w:val="Default"/>
        <w:ind w:left="360"/>
        <w:jc w:val="center"/>
        <w:rPr>
          <w:sz w:val="28"/>
          <w:szCs w:val="28"/>
        </w:rPr>
      </w:pPr>
    </w:p>
    <w:p w:rsidR="009206F0" w:rsidRDefault="009206F0" w:rsidP="009206F0">
      <w:pPr>
        <w:pStyle w:val="Default"/>
        <w:ind w:left="360"/>
        <w:rPr>
          <w:sz w:val="22"/>
          <w:szCs w:val="22"/>
        </w:rPr>
      </w:pPr>
      <w:r>
        <w:rPr>
          <w:sz w:val="22"/>
          <w:szCs w:val="22"/>
        </w:rPr>
        <w:t>Boeing Standard Payment Terms are Net 90. Payment runs for Net 90 payments occur on payment due date or on the next business day if the payment due date lands on a weekend or bank holiday.</w:t>
      </w:r>
    </w:p>
    <w:p w:rsidR="009206F0" w:rsidRDefault="009206F0" w:rsidP="009206F0">
      <w:pPr>
        <w:pStyle w:val="Default"/>
        <w:ind w:left="360"/>
        <w:rPr>
          <w:sz w:val="22"/>
          <w:szCs w:val="22"/>
        </w:rPr>
      </w:pPr>
    </w:p>
    <w:p w:rsidR="009206F0" w:rsidRDefault="009206F0" w:rsidP="009206F0">
      <w:pPr>
        <w:pStyle w:val="Default"/>
        <w:ind w:left="360"/>
        <w:rPr>
          <w:sz w:val="22"/>
          <w:szCs w:val="22"/>
        </w:rPr>
      </w:pPr>
      <w:r>
        <w:rPr>
          <w:sz w:val="22"/>
          <w:szCs w:val="22"/>
        </w:rPr>
        <w:t xml:space="preserve">For all non-standard Payment Terms, payments are released on Boeing’s established payment run dates following the payment due date set forth in the contract. </w:t>
      </w:r>
    </w:p>
    <w:p w:rsidR="009206F0" w:rsidRDefault="009206F0" w:rsidP="009206F0">
      <w:pPr>
        <w:pStyle w:val="Default"/>
        <w:ind w:left="360"/>
        <w:rPr>
          <w:sz w:val="22"/>
          <w:szCs w:val="22"/>
        </w:rPr>
      </w:pPr>
    </w:p>
    <w:p w:rsidR="009206F0" w:rsidRDefault="009206F0" w:rsidP="009206F0">
      <w:pPr>
        <w:pStyle w:val="Default"/>
        <w:ind w:left="360"/>
        <w:rPr>
          <w:sz w:val="22"/>
          <w:szCs w:val="22"/>
        </w:rPr>
      </w:pPr>
      <w:r>
        <w:rPr>
          <w:sz w:val="22"/>
          <w:szCs w:val="22"/>
        </w:rPr>
        <w:t xml:space="preserve">Boeing’s </w:t>
      </w:r>
      <w:r w:rsidR="000B3030">
        <w:rPr>
          <w:sz w:val="22"/>
          <w:szCs w:val="22"/>
        </w:rPr>
        <w:t xml:space="preserve">non-standard </w:t>
      </w:r>
      <w:r>
        <w:rPr>
          <w:sz w:val="22"/>
          <w:szCs w:val="22"/>
        </w:rPr>
        <w:t xml:space="preserve">payment run dates occur on the 1st and 15th of each month unless those dates land on a weekend or holiday. When the 1st or 15th lands on a weekend or holiday, the payment run will occur on the next business day. </w:t>
      </w:r>
    </w:p>
    <w:p w:rsidR="009206F0" w:rsidRDefault="009206F0" w:rsidP="009206F0">
      <w:pPr>
        <w:pStyle w:val="Default"/>
        <w:ind w:left="360"/>
        <w:rPr>
          <w:sz w:val="22"/>
          <w:szCs w:val="22"/>
        </w:rPr>
      </w:pPr>
    </w:p>
    <w:p w:rsidR="009206F0" w:rsidRDefault="009206F0" w:rsidP="009206F0">
      <w:pPr>
        <w:ind w:left="360"/>
      </w:pPr>
      <w:r>
        <w:t>Payment due date, including discount periods, is computed from the date of the later of the scheduled delivery date of Service, the actual delivery date of Service or the date of receipt of a correct invoice.</w:t>
      </w:r>
    </w:p>
    <w:p w:rsidR="005040BD" w:rsidRPr="009206F0" w:rsidRDefault="005040BD" w:rsidP="009206F0"/>
    <w:sectPr w:rsidR="005040BD" w:rsidRPr="0092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735"/>
    <w:multiLevelType w:val="hybridMultilevel"/>
    <w:tmpl w:val="0922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F0"/>
    <w:rsid w:val="000B3030"/>
    <w:rsid w:val="005040BD"/>
    <w:rsid w:val="00560F7F"/>
    <w:rsid w:val="009206F0"/>
    <w:rsid w:val="00F2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3480A-68AB-477A-9368-984B4089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6F0"/>
    <w:pPr>
      <w:ind w:left="720"/>
      <w:contextualSpacing/>
    </w:pPr>
  </w:style>
  <w:style w:type="paragraph" w:customStyle="1" w:styleId="Default">
    <w:name w:val="Default"/>
    <w:rsid w:val="009206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Jason T</dc:creator>
  <cp:keywords/>
  <dc:description/>
  <cp:lastModifiedBy>Gonzalez-Rigatto, Leila</cp:lastModifiedBy>
  <cp:revision>2</cp:revision>
  <dcterms:created xsi:type="dcterms:W3CDTF">2016-09-21T14:03:00Z</dcterms:created>
  <dcterms:modified xsi:type="dcterms:W3CDTF">2016-09-21T14:03:00Z</dcterms:modified>
</cp:coreProperties>
</file>